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Следователю следственного отдела
</w:t>
      </w:r>
    </w:p>
    <w:p>
      <w:r>
        <w:t xml:space="preserve">__________________ г. __________
</w:t>
      </w:r>
    </w:p>
    <w:p>
      <w:r>
        <w:t xml:space="preserve">________________________________
</w:t>
      </w:r>
    </w:p>
    <w:p>
      <w:r>
        <w:t xml:space="preserve">(фамилия, и.о.)
</w:t>
      </w:r>
    </w:p>
    <w:p>
      <w:r>
        <w:t xml:space="preserve">от адвоката ____________________
</w:t>
      </w:r>
    </w:p>
    <w:p>
      <w:r>
        <w:t xml:space="preserve">___________________________
</w:t>
      </w:r>
    </w:p>
    <w:p>
      <w:r>
        <w:t xml:space="preserve">________________________________
</w:t>
      </w:r>
    </w:p>
    <w:p>
      <w:r>
        <w:t xml:space="preserve">(фамилия, и.о.)
</w:t>
      </w:r>
    </w:p>
    <w:p>
      <w:r>
        <w:t xml:space="preserve">ХОДАТАЙСТВО
</w:t>
      </w:r>
    </w:p>
    <w:p>
      <w:r>
        <w:t xml:space="preserve">"__"_________ 199_ г. __________________________________________
</w:t>
      </w:r>
    </w:p>
    <w:p>
      <w:r>
        <w:t xml:space="preserve">(фамилия, имя, отчество обвиняемого)
</w:t>
      </w:r>
    </w:p>
    <w:p>
      <w:r>
        <w:t xml:space="preserve">предъявлено обвинение в совершении преступления,  предусмотренного ч.
</w:t>
      </w:r>
    </w:p>
    <w:p>
      <w:r>
        <w:t xml:space="preserve">__ ст. ___ УК РСФСР.
</w:t>
      </w:r>
    </w:p>
    <w:p>
      <w:r>
        <w:t xml:space="preserve">____________________________ ранее к уголовной ответственности не
</w:t>
      </w:r>
    </w:p>
    <w:p>
      <w:r>
        <w:t xml:space="preserve">(фамилия, и.о. обвиняемого)
</w:t>
      </w:r>
    </w:p>
    <w:p>
      <w:r>
        <w:t xml:space="preserve">привлекался(ась), полностью  признал(а)  свою  вину  в  предъявленном
</w:t>
      </w:r>
    </w:p>
    <w:p>
      <w:r>
        <w:t xml:space="preserve">обвинении, в   содеяном   чистосердечно   раскаялся(ась)   и  активно
</w:t>
      </w:r>
    </w:p>
    <w:p>
      <w:r>
        <w:t xml:space="preserve">способствовал(а) раскрытию преступления. Он (она) постоянно проживает
</w:t>
      </w:r>
    </w:p>
    <w:p>
      <w:r>
        <w:t xml:space="preserve">и работает в г. ____________, имеет на иждивении ____________________
</w:t>
      </w:r>
    </w:p>
    <w:p>
      <w:r>
        <w:t xml:space="preserve">_____________________________________.
</w:t>
      </w:r>
    </w:p>
    <w:p>
      <w:r>
        <w:t xml:space="preserve">_________________________________________ выразил желание внести
</w:t>
      </w:r>
    </w:p>
    <w:p>
      <w:r>
        <w:t xml:space="preserve">(фамилия, имя, отчество залогодателя)
</w:t>
      </w:r>
    </w:p>
    <w:p>
      <w:r>
        <w:t xml:space="preserve">залог деньгами в обеспечение своевременной явки _____________________
</w:t>
      </w:r>
    </w:p>
    <w:p>
      <w:r>
        <w:t xml:space="preserve">(фамилия, и.о. обвиняемого)
</w:t>
      </w:r>
    </w:p>
    <w:p>
      <w:r>
        <w:t xml:space="preserve">по вызовам следователя и суда.
</w:t>
      </w:r>
    </w:p>
    <w:p>
      <w:r>
        <w:t xml:space="preserve">Обвиняемый(ая) согласна с предложением ________________________.
</w:t>
      </w:r>
    </w:p>
    <w:p>
      <w:r>
        <w:t xml:space="preserve">С учетом изложенного, руководствуясь  ст. 131 УПК РСФСР,
</w:t>
      </w:r>
    </w:p>
    <w:p>
      <w:r>
        <w:t xml:space="preserve">ПРОШУ:
</w:t>
      </w:r>
    </w:p>
    <w:p>
      <w:r>
        <w:t xml:space="preserve">При решении   вопроса  о  мере  пресечения  по  уголовному  делу
</w:t>
      </w:r>
    </w:p>
    <w:p>
      <w:r>
        <w:t xml:space="preserve">рассмотреть возможность применения к обвиняемому(ой) ________________
</w:t>
      </w:r>
    </w:p>
    <w:p>
      <w:r>
        <w:t xml:space="preserve">залога.
</w:t>
      </w:r>
    </w:p>
    <w:p>
      <w:r>
        <w:t xml:space="preserve">"__"___________ 199_ г.                  Адвокат ____________________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Ходатайство защитника    о   применении   залога   должно   быть
</w:t>
      </w:r>
    </w:p>
    <w:p>
      <w:r>
        <w:t xml:space="preserve">своевременным и  обоснованным.  Наиболее  предпочтительно   с   такой
</w:t>
      </w:r>
    </w:p>
    <w:p>
      <w:r>
        <w:t xml:space="preserve">инициативой выступить  в  момент,  когда  следователь  или суд решают
</w:t>
      </w:r>
    </w:p>
    <w:p>
      <w:r>
        <w:t xml:space="preserve">вопрос о применении к подозреваемому или обвиняемому меры пресечения.
</w:t>
      </w:r>
    </w:p>
    <w:p>
      <w:r>
        <w:t xml:space="preserve">Однако, это   вовсе  не  исключает  возможности  заявлять  такие
</w:t>
      </w:r>
    </w:p>
    <w:p>
      <w:r>
        <w:t xml:space="preserve">ходатайства после  того,  как  будет  избрана  та   или   иная   мера
</w:t>
      </w:r>
    </w:p>
    <w:p>
      <w:r>
        <w:t xml:space="preserve">пресечения, то  есть и после предъявления обвинения,  и при окончании
</w:t>
      </w:r>
    </w:p>
    <w:p>
      <w:r>
        <w:t xml:space="preserve">предварительного следствия, и при принятии дела к производству судом,
</w:t>
      </w:r>
    </w:p>
    <w:p>
      <w:r>
        <w:t xml:space="preserve">либо уже в процессе судебного разбирательства.
</w:t>
      </w:r>
    </w:p>
    <w:p>
      <w:r>
        <w:t xml:space="preserve">Для того чтобы ходатайство защитника о  применении  залога  было
</w:t>
      </w:r>
    </w:p>
    <w:p>
      <w:r>
        <w:t xml:space="preserve">обоснованным, необходимо  не  только  выяснить  желание и возможности
</w:t>
      </w:r>
    </w:p>
    <w:p>
      <w:r>
        <w:t xml:space="preserve">обвиняемого внести залог,  установить при необходимости залогодателя,
</w:t>
      </w:r>
    </w:p>
    <w:p>
      <w:r>
        <w:t xml:space="preserve">собрать о  нем сведения,  обговорить сумму залога,  получить согласие
</w:t>
      </w:r>
    </w:p>
    <w:p>
      <w:r>
        <w:t xml:space="preserve">обвиняемого (подозреваемого)   на   внесение    залога,    разъяснить
</w:t>
      </w:r>
    </w:p>
    <w:p>
      <w:r>
        <w:t xml:space="preserve">обвиняемому и  залогодателю  последствия,  которые  могут наступить в
</w:t>
      </w:r>
    </w:p>
    <w:p>
      <w:r>
        <w:t xml:space="preserve">случае невыполнения  обвиняемым  своих   обязанностей   по   явке   к
</w:t>
      </w:r>
    </w:p>
    <w:p>
      <w:r>
        <w:t xml:space="preserve">следователю или  в суд,  но и установить обстоятельства,  учитываемые
</w:t>
      </w:r>
    </w:p>
    <w:p>
      <w:r>
        <w:t xml:space="preserve">при избрании меры пресечения (ст.  91  УПК  РСФСР).  Защитник  должен
</w:t>
      </w:r>
    </w:p>
    <w:p>
      <w:r>
        <w:t xml:space="preserve">иметь сведения  о  личности подозреваемого или обвиняемого,  роде его
</w:t>
      </w:r>
    </w:p>
    <w:p>
      <w:r>
        <w:t xml:space="preserve">занятий, возрасте, состоянии здоровья, семейном положении и т.п.
</w:t>
      </w:r>
    </w:p>
    <w:p>
      <w:r>
        <w:t xml:space="preserve">При невыполнении   подозреваемым  или  обвиняемым  обязанностей,
</w:t>
      </w:r>
    </w:p>
    <w:p>
      <w:r>
        <w:t xml:space="preserve">возложенных на  него  при  принятии  залога,  эта   мера   пресечения
</w:t>
      </w:r>
    </w:p>
    <w:p>
      <w:r>
        <w:t xml:space="preserve">изменяется на   более  строгую  -  заключение  под  стражу,  а  залог
</w:t>
      </w:r>
    </w:p>
    <w:p>
      <w:r>
        <w:t xml:space="preserve">обращается в доход государства по судебному  решению,  выносимому  по
</w:t>
      </w:r>
    </w:p>
    <w:p>
      <w:r>
        <w:t xml:space="preserve">правилам ст.  323  УПК  РСФСР.  В остальных случаях суд при вынесении
</w:t>
      </w:r>
    </w:p>
    <w:p>
      <w:r>
        <w:t xml:space="preserve">приговора или определения (постановления)  о  прекращении  уголовного
</w:t>
      </w:r>
    </w:p>
    <w:p>
      <w:r>
        <w:t xml:space="preserve">дела решает вопрос о возвращении залога залогодателю.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2023-10-10T09:38:49.890Z</dcterms:created>
  <dcterms:modified xsi:type="dcterms:W3CDTF">2023-10-10T09:38:49.890Z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